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959C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A605DB" w14:textId="77777777" w:rsidR="00D63F71" w:rsidRDefault="00D63F71">
      <w:pPr>
        <w:spacing w:line="420" w:lineRule="exact"/>
        <w:jc w:val="center"/>
        <w:rPr>
          <w:rFonts w:ascii="Arial" w:hAnsi="Arial" w:cs="Arial"/>
          <w:b/>
          <w:snapToGrid/>
          <w:sz w:val="32"/>
          <w:szCs w:val="32"/>
        </w:rPr>
      </w:pPr>
    </w:p>
    <w:p w14:paraId="623B5E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B3B0B0" w14:textId="77777777" w:rsidR="00B93B3B" w:rsidRPr="00B93B3B" w:rsidRDefault="00B93B3B" w:rsidP="00B93B3B">
      <w:pPr>
        <w:spacing w:line="420" w:lineRule="exact"/>
        <w:jc w:val="both"/>
        <w:rPr>
          <w:rFonts w:ascii="Arial" w:hAnsi="Arial" w:cs="Arial"/>
          <w:snapToGrid/>
        </w:rPr>
      </w:pPr>
    </w:p>
    <w:p w14:paraId="7A8E06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95E62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2AA9EE9" w14:textId="77777777" w:rsidR="00D63F71" w:rsidRDefault="00D63F71">
      <w:pPr>
        <w:spacing w:line="420" w:lineRule="exact"/>
        <w:jc w:val="both"/>
        <w:rPr>
          <w:rFonts w:ascii="Arial" w:hAnsi="Arial" w:cs="Arial"/>
          <w:i/>
          <w:snapToGrid/>
          <w:color w:val="0099FF"/>
          <w:sz w:val="18"/>
          <w:szCs w:val="18"/>
        </w:rPr>
      </w:pPr>
    </w:p>
    <w:p w14:paraId="769F347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ABF784" w14:textId="77777777" w:rsidR="00D63F71" w:rsidRDefault="00D63F71">
      <w:pPr>
        <w:pStyle w:val="aa"/>
        <w:spacing w:before="0" w:after="0" w:line="240" w:lineRule="auto"/>
        <w:jc w:val="left"/>
        <w:rPr>
          <w:rFonts w:ascii="Arial" w:hAnsi="Arial" w:cs="Arial"/>
          <w:bCs w:val="0"/>
          <w:sz w:val="21"/>
          <w:szCs w:val="21"/>
        </w:rPr>
      </w:pPr>
    </w:p>
    <w:p w14:paraId="644377C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perl-Digest-MD4 1.9</w:t>
      </w:r>
    </w:p>
    <w:p w14:paraId="0B567ADD" w14:textId="77777777" w:rsidR="00D63F71" w:rsidRDefault="005D0DE9">
      <w:pPr>
        <w:rPr>
          <w:rFonts w:ascii="Arial" w:hAnsi="Arial" w:cs="Arial"/>
          <w:b/>
        </w:rPr>
      </w:pPr>
      <w:r>
        <w:rPr>
          <w:rFonts w:ascii="Arial" w:hAnsi="Arial" w:cs="Arial"/>
          <w:b/>
        </w:rPr>
        <w:t xml:space="preserve">Copyright notice: </w:t>
      </w:r>
    </w:p>
    <w:p w14:paraId="0FB42FE7" w14:textId="77777777" w:rsidR="00D63F71" w:rsidRDefault="005D0DE9">
      <w:pPr>
        <w:pStyle w:val="Default"/>
        <w:rPr>
          <w:rFonts w:ascii="宋体" w:hAnsi="宋体" w:cs="宋体"/>
          <w:sz w:val="22"/>
          <w:szCs w:val="22"/>
        </w:rPr>
      </w:pPr>
      <w:r>
        <w:rPr>
          <w:rFonts w:ascii="宋体" w:hAnsi="宋体"/>
          <w:sz w:val="22"/>
        </w:rPr>
        <w:t>Copyright 1990-1992 RSA Data Security, Inc.</w:t>
      </w:r>
      <w:r>
        <w:rPr>
          <w:rFonts w:ascii="宋体" w:hAnsi="宋体"/>
          <w:sz w:val="22"/>
        </w:rPr>
        <w:br/>
        <w:t>Copyright (C) 1991-2, RSA Data Security, Inc. Created 1991. All rights reserved.</w:t>
      </w:r>
      <w:r>
        <w:rPr>
          <w:rFonts w:ascii="宋体" w:hAnsi="宋体"/>
          <w:sz w:val="22"/>
        </w:rPr>
        <w:br/>
        <w:t>Copyright (C) 1990-2, RSA Data Security, Inc. All rights reserved.</w:t>
      </w:r>
      <w:r>
        <w:rPr>
          <w:rFonts w:ascii="宋体" w:hAnsi="宋体"/>
          <w:sz w:val="22"/>
        </w:rPr>
        <w:br/>
        <w:t>Copyright 1998-2003 Gisle Aas.</w:t>
      </w:r>
      <w:r>
        <w:rPr>
          <w:rFonts w:ascii="宋体" w:hAnsi="宋体"/>
          <w:sz w:val="22"/>
        </w:rPr>
        <w:br/>
        <w:t>Copyright (C) 1990-2, RSA Data Security, Inc. Created 1990. All rights reserved.</w:t>
      </w:r>
      <w:r>
        <w:rPr>
          <w:rFonts w:ascii="宋体" w:hAnsi="宋体"/>
          <w:sz w:val="22"/>
        </w:rPr>
        <w:br/>
        <w:t>Copyright 1995-1996 Neil Winton.</w:t>
      </w:r>
      <w:r>
        <w:rPr>
          <w:rFonts w:ascii="宋体" w:hAnsi="宋体"/>
          <w:sz w:val="22"/>
        </w:rPr>
        <w:br/>
      </w:r>
    </w:p>
    <w:p w14:paraId="0E9E6C90" w14:textId="77777777" w:rsidR="00D63F71" w:rsidRDefault="005D0DE9">
      <w:pPr>
        <w:pStyle w:val="Default"/>
        <w:rPr>
          <w:rFonts w:ascii="宋体" w:hAnsi="宋体" w:cs="宋体"/>
          <w:sz w:val="22"/>
          <w:szCs w:val="22"/>
        </w:rPr>
      </w:pPr>
      <w:r>
        <w:rPr>
          <w:b/>
        </w:rPr>
        <w:t xml:space="preserve">License: </w:t>
      </w:r>
      <w:r>
        <w:rPr>
          <w:sz w:val="21"/>
        </w:rPr>
        <w:t>perl License</w:t>
      </w:r>
    </w:p>
    <w:p w14:paraId="5D7B778E"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The "Artistic License"</w:t>
      </w:r>
    </w:p>
    <w:p w14:paraId="64A65F7F" w14:textId="77777777" w:rsidR="00DD559A" w:rsidRPr="00DD559A" w:rsidRDefault="00DD559A" w:rsidP="00DD559A">
      <w:pPr>
        <w:pStyle w:val="Default"/>
        <w:rPr>
          <w:rFonts w:ascii="Times New Roman" w:hAnsi="Times New Roman" w:cs="Times New Roman"/>
          <w:sz w:val="21"/>
          <w:szCs w:val="21"/>
        </w:rPr>
      </w:pPr>
    </w:p>
    <w:p w14:paraId="5DAA6DF7"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Preamble</w:t>
      </w:r>
    </w:p>
    <w:p w14:paraId="6E498CF8" w14:textId="77777777" w:rsidR="00DD559A" w:rsidRPr="00DD559A" w:rsidRDefault="00DD559A" w:rsidP="00DD559A">
      <w:pPr>
        <w:pStyle w:val="Default"/>
        <w:rPr>
          <w:rFonts w:ascii="Times New Roman" w:hAnsi="Times New Roman" w:cs="Times New Roman"/>
          <w:sz w:val="21"/>
          <w:szCs w:val="21"/>
        </w:rPr>
      </w:pPr>
    </w:p>
    <w:p w14:paraId="16B20A0C"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47381CE4" w14:textId="77777777" w:rsidR="00DD559A" w:rsidRPr="00DD559A" w:rsidRDefault="00DD559A" w:rsidP="00DD559A">
      <w:pPr>
        <w:pStyle w:val="Default"/>
        <w:rPr>
          <w:rFonts w:ascii="Times New Roman" w:hAnsi="Times New Roman" w:cs="Times New Roman"/>
          <w:sz w:val="21"/>
          <w:szCs w:val="21"/>
        </w:rPr>
      </w:pPr>
    </w:p>
    <w:p w14:paraId="4EB928F3"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lastRenderedPageBreak/>
        <w:t>Definitions:</w:t>
      </w:r>
    </w:p>
    <w:p w14:paraId="3064CF1D" w14:textId="77777777" w:rsidR="00DD559A" w:rsidRPr="00DD559A" w:rsidRDefault="00DD559A" w:rsidP="00DD559A">
      <w:pPr>
        <w:pStyle w:val="Default"/>
        <w:rPr>
          <w:rFonts w:ascii="Times New Roman" w:hAnsi="Times New Roman" w:cs="Times New Roman"/>
          <w:sz w:val="21"/>
          <w:szCs w:val="21"/>
        </w:rPr>
      </w:pPr>
    </w:p>
    <w:p w14:paraId="266A6766"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"Package" refers to the collection of files distributed by the Copyright Holder, and derivatives of that collection of files created through textual modification.</w:t>
      </w:r>
    </w:p>
    <w:p w14:paraId="5B0D820E" w14:textId="77777777" w:rsidR="00DD559A" w:rsidRPr="00DD559A" w:rsidRDefault="00DD559A" w:rsidP="00DD559A">
      <w:pPr>
        <w:pStyle w:val="Default"/>
        <w:rPr>
          <w:rFonts w:ascii="Times New Roman" w:hAnsi="Times New Roman" w:cs="Times New Roman"/>
          <w:sz w:val="21"/>
          <w:szCs w:val="21"/>
        </w:rPr>
      </w:pPr>
    </w:p>
    <w:p w14:paraId="3043304C"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"Standard Version" refers to such a Package if it has not been modified, or has been modified in accordance with the wishes of the Copyright Holder as specified below.</w:t>
      </w:r>
    </w:p>
    <w:p w14:paraId="1CA0ABF4" w14:textId="77777777" w:rsidR="00DD559A" w:rsidRPr="00DD559A" w:rsidRDefault="00DD559A" w:rsidP="00DD559A">
      <w:pPr>
        <w:pStyle w:val="Default"/>
        <w:rPr>
          <w:rFonts w:ascii="Times New Roman" w:hAnsi="Times New Roman" w:cs="Times New Roman"/>
          <w:sz w:val="21"/>
          <w:szCs w:val="21"/>
        </w:rPr>
      </w:pPr>
    </w:p>
    <w:p w14:paraId="5AF16909"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"Copyright Holder" is whoever is named in the copyright or copyrights for the package.</w:t>
      </w:r>
    </w:p>
    <w:p w14:paraId="7A575D5A" w14:textId="77777777" w:rsidR="00DD559A" w:rsidRPr="00DD559A" w:rsidRDefault="00DD559A" w:rsidP="00DD559A">
      <w:pPr>
        <w:pStyle w:val="Default"/>
        <w:rPr>
          <w:rFonts w:ascii="Times New Roman" w:hAnsi="Times New Roman" w:cs="Times New Roman"/>
          <w:sz w:val="21"/>
          <w:szCs w:val="21"/>
        </w:rPr>
      </w:pPr>
    </w:p>
    <w:p w14:paraId="04A532CB"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"You" is you, if you're thinking about copying or distributing this Package.</w:t>
      </w:r>
    </w:p>
    <w:p w14:paraId="509A5B34" w14:textId="77777777" w:rsidR="00DD559A" w:rsidRPr="00DD559A" w:rsidRDefault="00DD559A" w:rsidP="00DD559A">
      <w:pPr>
        <w:pStyle w:val="Default"/>
        <w:rPr>
          <w:rFonts w:ascii="Times New Roman" w:hAnsi="Times New Roman" w:cs="Times New Roman"/>
          <w:sz w:val="21"/>
          <w:szCs w:val="21"/>
        </w:rPr>
      </w:pPr>
    </w:p>
    <w:p w14:paraId="4CA9C257"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27916564" w14:textId="77777777" w:rsidR="00DD559A" w:rsidRPr="00DD559A" w:rsidRDefault="00DD559A" w:rsidP="00DD559A">
      <w:pPr>
        <w:pStyle w:val="Default"/>
        <w:rPr>
          <w:rFonts w:ascii="Times New Roman" w:hAnsi="Times New Roman" w:cs="Times New Roman"/>
          <w:sz w:val="21"/>
          <w:szCs w:val="21"/>
        </w:rPr>
      </w:pPr>
    </w:p>
    <w:p w14:paraId="0FEB6261"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"Freely Available" means that no fee is charged for the item itself, though there may be fees involved in handling the item. It also means that recipients of the item may redistribute it under the same conditions they received it.</w:t>
      </w:r>
    </w:p>
    <w:p w14:paraId="5429EDCB" w14:textId="77777777" w:rsidR="00DD559A" w:rsidRPr="00DD559A" w:rsidRDefault="00DD559A" w:rsidP="00DD559A">
      <w:pPr>
        <w:pStyle w:val="Default"/>
        <w:rPr>
          <w:rFonts w:ascii="Times New Roman" w:hAnsi="Times New Roman" w:cs="Times New Roman"/>
          <w:sz w:val="21"/>
          <w:szCs w:val="21"/>
        </w:rPr>
      </w:pPr>
    </w:p>
    <w:p w14:paraId="67945451"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1.You may make and give away verbatim copies of the source form of the Standard Version of this Package without restriction, provided that you duplicate all of the original copyright notices and associated disclaimers.</w:t>
      </w:r>
    </w:p>
    <w:p w14:paraId="4073A3E2"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2.You may apply bug fixes, portability fixes and other modifications derived from the Public Domain or from the Copyright Holder. A Package modified in such a way shall still be considered the Standard Version.</w:t>
      </w:r>
    </w:p>
    <w:p w14:paraId="2F62E3A1"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3.You may otherwise modify your copy of this Package in any way, provided that you insert a prominent notice in each changed file stating how and when you changed that file, and provided that you do at least ONE of the following:</w:t>
      </w:r>
    </w:p>
    <w:p w14:paraId="7FC358BF"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04309F9C"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b)use the modified Package only within your corporation or organization.</w:t>
      </w:r>
    </w:p>
    <w:p w14:paraId="5867DFD7"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24030F7A"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d)make other distribution arrangements with the Copyright Holder.</w:t>
      </w:r>
    </w:p>
    <w:p w14:paraId="24758307"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4.You may distribute the programs of this Package in object code or executable form, provided that you do at least ONE of the following:</w:t>
      </w:r>
    </w:p>
    <w:p w14:paraId="4B3076DD"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a)distribute a Standard Version of the executables and library files, together with instructions (in the manual page or equivalent) on where to get the Standard Version.</w:t>
      </w:r>
    </w:p>
    <w:p w14:paraId="1D4CD587"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b)accompany the distribution with the machine-readable source of the Package with your modifications.</w:t>
      </w:r>
    </w:p>
    <w:p w14:paraId="27A85C55"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c)give non-standard executables non-standard names, and clearly document the differences in manual pages (or equivalent), together with instructions on where to get the Standard Version.</w:t>
      </w:r>
    </w:p>
    <w:p w14:paraId="00EAFCE1"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lastRenderedPageBreak/>
        <w:t>d)make other distribution arrangements with the Copyright Holder.</w:t>
      </w:r>
    </w:p>
    <w:p w14:paraId="51F3E89A"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152F43E0"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DD559A">
        <w:rPr>
          <w:rFonts w:ascii="Times New Roman" w:hAnsi="Times New Roman" w:cs="Times New Roman"/>
          <w:sz w:val="21"/>
          <w:szCs w:val="21"/>
        </w:rPr>
        <w:t>undump</w:t>
      </w:r>
      <w:proofErr w:type="spellEnd"/>
      <w:r w:rsidRPr="00DD559A">
        <w:rPr>
          <w:rFonts w:ascii="Times New Roman" w:hAnsi="Times New Roman" w:cs="Times New Roman"/>
          <w:sz w:val="21"/>
          <w:szCs w:val="21"/>
        </w:rPr>
        <w:t>" or "</w:t>
      </w:r>
      <w:proofErr w:type="spellStart"/>
      <w:r w:rsidRPr="00DD559A">
        <w:rPr>
          <w:rFonts w:ascii="Times New Roman" w:hAnsi="Times New Roman" w:cs="Times New Roman"/>
          <w:sz w:val="21"/>
          <w:szCs w:val="21"/>
        </w:rPr>
        <w:t>unexec</w:t>
      </w:r>
      <w:proofErr w:type="spellEnd"/>
      <w:r w:rsidRPr="00DD559A">
        <w:rPr>
          <w:rFonts w:ascii="Times New Roman" w:hAnsi="Times New Roman" w:cs="Times New Roman"/>
          <w:sz w:val="21"/>
          <w:szCs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14BA4D7"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5DFFBC59"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36E97FEB"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9.The name of the Copyright Holder may not be used to endorse or promote products derived from this software without specific prior written permission.</w:t>
      </w:r>
    </w:p>
    <w:p w14:paraId="36DD2F31" w14:textId="77777777" w:rsidR="00DD559A" w:rsidRPr="00DD559A"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10.THIS PACKAGE IS PROVIDED "AS IS" AND WITHOUT ANY EXPRESS OR IMPLIED WARRANTIES, INCLUDING, WITHOUT LIMITATION, THE IMPLIED WARRANTIES OF MERCHANTIBILITY AND FITNESS FOR A PARTICULAR PURPOSE.</w:t>
      </w:r>
    </w:p>
    <w:p w14:paraId="6EB79A44" w14:textId="5E6835F4" w:rsidR="00D63F71" w:rsidRPr="000B4FA3" w:rsidRDefault="00DD559A" w:rsidP="00DD559A">
      <w:pPr>
        <w:pStyle w:val="Default"/>
        <w:rPr>
          <w:rFonts w:ascii="Times New Roman" w:hAnsi="Times New Roman" w:cs="Times New Roman"/>
          <w:sz w:val="21"/>
          <w:szCs w:val="21"/>
        </w:rPr>
      </w:pPr>
      <w:r w:rsidRPr="00DD559A">
        <w:rPr>
          <w:rFonts w:ascii="Times New Roman" w:hAnsi="Times New Roman" w:cs="Times New Roman"/>
          <w:sz w:val="21"/>
          <w:szCs w:val="21"/>
        </w:rPr>
        <w:t>The End</w:t>
      </w:r>
    </w:p>
    <w:sectPr w:rsidR="00D63F71" w:rsidRPr="000B4F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68DE" w14:textId="77777777" w:rsidR="00783917" w:rsidRDefault="00783917">
      <w:pPr>
        <w:spacing w:line="240" w:lineRule="auto"/>
      </w:pPr>
      <w:r>
        <w:separator/>
      </w:r>
    </w:p>
  </w:endnote>
  <w:endnote w:type="continuationSeparator" w:id="0">
    <w:p w14:paraId="115BF8F1" w14:textId="77777777" w:rsidR="00783917" w:rsidRDefault="00783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5C2B8F" w14:textId="77777777">
      <w:tc>
        <w:tcPr>
          <w:tcW w:w="1542" w:type="pct"/>
        </w:tcPr>
        <w:p w14:paraId="1337E8EE" w14:textId="77777777" w:rsidR="00D63F71" w:rsidRDefault="005D0DE9">
          <w:pPr>
            <w:pStyle w:val="a8"/>
          </w:pPr>
          <w:r>
            <w:fldChar w:fldCharType="begin"/>
          </w:r>
          <w:r>
            <w:instrText xml:space="preserve"> DATE \@ "yyyy-MM-dd" </w:instrText>
          </w:r>
          <w:r>
            <w:fldChar w:fldCharType="separate"/>
          </w:r>
          <w:r w:rsidR="000B4FA3">
            <w:rPr>
              <w:noProof/>
            </w:rPr>
            <w:t>2024-05-22</w:t>
          </w:r>
          <w:r>
            <w:fldChar w:fldCharType="end"/>
          </w:r>
        </w:p>
      </w:tc>
      <w:tc>
        <w:tcPr>
          <w:tcW w:w="1853" w:type="pct"/>
        </w:tcPr>
        <w:p w14:paraId="62EFA257" w14:textId="77777777" w:rsidR="00D63F71" w:rsidRDefault="00D63F71">
          <w:pPr>
            <w:pStyle w:val="a8"/>
            <w:ind w:firstLineChars="200" w:firstLine="360"/>
          </w:pPr>
        </w:p>
      </w:tc>
      <w:tc>
        <w:tcPr>
          <w:tcW w:w="1605" w:type="pct"/>
        </w:tcPr>
        <w:p w14:paraId="1E33C01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83917">
            <w:fldChar w:fldCharType="begin"/>
          </w:r>
          <w:r w:rsidR="00783917">
            <w:instrText xml:space="preserve"> NUMPAGES  \* Arabic  \* MERGEFORMAT </w:instrText>
          </w:r>
          <w:r w:rsidR="00783917">
            <w:fldChar w:fldCharType="separate"/>
          </w:r>
          <w:r w:rsidR="00B93B3B">
            <w:rPr>
              <w:noProof/>
            </w:rPr>
            <w:t>1</w:t>
          </w:r>
          <w:r w:rsidR="00783917">
            <w:rPr>
              <w:noProof/>
            </w:rPr>
            <w:fldChar w:fldCharType="end"/>
          </w:r>
        </w:p>
      </w:tc>
    </w:tr>
  </w:tbl>
  <w:p w14:paraId="64FFEF8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C05EE" w14:textId="77777777" w:rsidR="00783917" w:rsidRDefault="00783917">
      <w:r>
        <w:separator/>
      </w:r>
    </w:p>
  </w:footnote>
  <w:footnote w:type="continuationSeparator" w:id="0">
    <w:p w14:paraId="2D8CAB93" w14:textId="77777777" w:rsidR="00783917" w:rsidRDefault="00783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32AAE7D" w14:textId="77777777">
      <w:trPr>
        <w:cantSplit/>
        <w:trHeight w:hRule="exact" w:val="777"/>
      </w:trPr>
      <w:tc>
        <w:tcPr>
          <w:tcW w:w="492" w:type="pct"/>
          <w:tcBorders>
            <w:bottom w:val="single" w:sz="6" w:space="0" w:color="auto"/>
          </w:tcBorders>
        </w:tcPr>
        <w:p w14:paraId="4ADA96C7" w14:textId="77777777" w:rsidR="00D63F71" w:rsidRDefault="00D63F71">
          <w:pPr>
            <w:pStyle w:val="a9"/>
          </w:pPr>
        </w:p>
        <w:p w14:paraId="3ED73020" w14:textId="77777777" w:rsidR="00D63F71" w:rsidRDefault="00D63F71">
          <w:pPr>
            <w:ind w:left="420"/>
          </w:pPr>
        </w:p>
      </w:tc>
      <w:tc>
        <w:tcPr>
          <w:tcW w:w="3283" w:type="pct"/>
          <w:tcBorders>
            <w:bottom w:val="single" w:sz="6" w:space="0" w:color="auto"/>
          </w:tcBorders>
          <w:vAlign w:val="bottom"/>
        </w:tcPr>
        <w:p w14:paraId="605E21A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3ED2D3" w14:textId="77777777" w:rsidR="00D63F71" w:rsidRDefault="00D63F71">
          <w:pPr>
            <w:pStyle w:val="a9"/>
            <w:ind w:firstLine="33"/>
          </w:pPr>
        </w:p>
      </w:tc>
    </w:tr>
  </w:tbl>
  <w:p w14:paraId="1774AFF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4FA3"/>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3917"/>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559A"/>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6D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1093</Words>
  <Characters>6231</Characters>
  <Application>Microsoft Office Word</Application>
  <DocSecurity>0</DocSecurity>
  <Lines>51</Lines>
  <Paragraphs>14</Paragraphs>
  <ScaleCrop>false</ScaleCrop>
  <Company>Huawei Technologies Co.,Ltd.</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(3)y76P6MZ/UvBqWs218onmNzrKWQkSL8eMWohy9pAdp0V9Q1bnxI3dxVSxFOy2a2FObnlera0m
O8NWckh2KYjGG5cZlshSK7AFuUbjlbRExCir1CnPwzDM5H6lpnkdBNXgqPZAs/NFuSPETQMZ
v3JoP5W4FCvMYulCy7GJZHodKUwaQaRO1XEVAsSKwVtBsSZ+qLN00Ve+ObbKkWsJi3/D4La7
vZwnVvJrB6lFDRM7hx</vt:lpwstr>
  </property>
  <property fmtid="{D5CDD505-2E9C-101B-9397-08002B2CF9AE}" pid="11" name="_2015_ms_pID_7253431">
    <vt:lpwstr>LUs+iAd9KGktb8OSwRBaLA+W1S7Q4JuSI/1+U8BxpGwgWvzmHth/zw
aK2tGgDwDutJ/uRFDXwRbGn53FlG67B433rcQDLWRZECFEzrnHPBmFjzpOsaJxJxV66+ZuOf
C4KlrP0XCVCL+n3ISAjFIsa5/2mpFjk9j9FkVOuHVlc9b6x1fOLPQVUnCG6Zq9+jRRl9Ff60
QZBHEADuAYkszLsSTAtLvkGp698RshfEawGQ</vt:lpwstr>
  </property>
  <property fmtid="{D5CDD505-2E9C-101B-9397-08002B2CF9AE}" pid="12" name="_2015_ms_pID_7253432">
    <vt:lpwstr>xIZIirUpiHbhIsPjfJA9K64Bsc8ipin1x6dn
gzOaUvSxi3fGP4ST99Iqw6D6J960h5tlLSUskCvMkJ7bemUcI9w=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